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17" w:rsidRPr="005F695F" w:rsidRDefault="005F695F" w:rsidP="005F695F">
      <w:pPr>
        <w:jc w:val="center"/>
        <w:rPr>
          <w:rFonts w:hint="eastAsia"/>
          <w:sz w:val="44"/>
          <w:szCs w:val="44"/>
        </w:rPr>
      </w:pPr>
      <w:r w:rsidRPr="005F695F">
        <w:rPr>
          <w:rFonts w:hint="eastAsia"/>
          <w:sz w:val="44"/>
          <w:szCs w:val="44"/>
        </w:rPr>
        <w:t>大型仪器操作规程目录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1、F-4600荧光分光光度计操作规程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2、HA121-50-01型超临界流体萃取装置操作规程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3、WKT-J-30D型发酵罐发酵操作规程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4、滴丸制备实验装置操作规程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5、</w:t>
      </w:r>
      <w:r w:rsidRPr="005F695F">
        <w:rPr>
          <w:rFonts w:asciiTheme="minorEastAsia" w:hAnsiTheme="minorEastAsia"/>
          <w:sz w:val="28"/>
          <w:szCs w:val="28"/>
        </w:rPr>
        <w:t>CHI660A</w:t>
      </w:r>
      <w:r w:rsidRPr="005F695F">
        <w:rPr>
          <w:rFonts w:asciiTheme="minorEastAsia" w:hAnsiTheme="minorEastAsia" w:hint="eastAsia"/>
          <w:sz w:val="28"/>
          <w:szCs w:val="28"/>
        </w:rPr>
        <w:t>电化学工作站操作规范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6、</w:t>
      </w:r>
      <w:r w:rsidRPr="005F695F">
        <w:rPr>
          <w:rFonts w:asciiTheme="minorEastAsia" w:hAnsiTheme="minorEastAsia"/>
          <w:sz w:val="28"/>
          <w:szCs w:val="28"/>
        </w:rPr>
        <w:t>高效液相色谱仪操作步骤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7、气相色谱操作规程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8、吸收实验装置操作规程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9、AA2610型原子吸收分光光度计操作规程</w:t>
      </w:r>
    </w:p>
    <w:p w:rsidR="005F695F" w:rsidRPr="005F695F" w:rsidRDefault="005F695F" w:rsidP="005F695F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F695F">
        <w:rPr>
          <w:rFonts w:asciiTheme="minorEastAsia" w:hAnsiTheme="minorEastAsia" w:hint="eastAsia"/>
          <w:sz w:val="28"/>
          <w:szCs w:val="28"/>
        </w:rPr>
        <w:t>10、中药提取装置操作规程</w:t>
      </w:r>
    </w:p>
    <w:p w:rsidR="005F695F" w:rsidRPr="005F695F" w:rsidRDefault="005F695F" w:rsidP="005F695F">
      <w:pPr>
        <w:spacing w:line="360" w:lineRule="auto"/>
        <w:rPr>
          <w:sz w:val="28"/>
          <w:szCs w:val="28"/>
        </w:rPr>
      </w:pPr>
    </w:p>
    <w:sectPr w:rsidR="005F695F" w:rsidRPr="005F695F" w:rsidSect="00A0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95F"/>
    <w:rsid w:val="005F695F"/>
    <w:rsid w:val="00A0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1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5F695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F695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2018-05-08T08:08:00Z</cp:lastPrinted>
  <dcterms:created xsi:type="dcterms:W3CDTF">2018-05-08T08:00:00Z</dcterms:created>
  <dcterms:modified xsi:type="dcterms:W3CDTF">2018-05-08T08:09:00Z</dcterms:modified>
</cp:coreProperties>
</file>